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陕西恒德精密机械有限</w:t>
      </w:r>
      <w:r>
        <w:rPr>
          <w:rFonts w:hint="eastAsia" w:ascii="宋体" w:hAnsi="宋体"/>
          <w:b/>
          <w:sz w:val="36"/>
          <w:szCs w:val="36"/>
        </w:rPr>
        <w:t>公司招聘简章</w:t>
      </w:r>
    </w:p>
    <w:p>
      <w:pPr>
        <w:ind w:left="42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陕西恒德精密机械有限公司</w:t>
      </w:r>
      <w:r>
        <w:rPr>
          <w:rFonts w:hint="eastAsia" w:ascii="宋体" w:hAnsi="宋体"/>
          <w:sz w:val="24"/>
        </w:rPr>
        <w:t>，成立于200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年，是专业从事</w:t>
      </w:r>
      <w:r>
        <w:rPr>
          <w:rFonts w:hint="eastAsia" w:ascii="宋体" w:hAnsi="宋体"/>
          <w:sz w:val="24"/>
          <w:lang w:eastAsia="zh-CN"/>
        </w:rPr>
        <w:t>精密零部件制造</w:t>
      </w:r>
      <w:r>
        <w:rPr>
          <w:rFonts w:hint="eastAsia" w:ascii="宋体" w:hAnsi="宋体"/>
          <w:sz w:val="24"/>
        </w:rPr>
        <w:t>的民营企业公司主要生产航空航天发动机、舰用燃气轮机零部件；海洋网络产品的研发与制造；并与科研院所合作研发、制造各类精密机械零部件。现因生产需要招聘一批</w:t>
      </w:r>
      <w:r>
        <w:rPr>
          <w:rFonts w:hint="eastAsia" w:ascii="宋体" w:hAnsi="宋体"/>
          <w:sz w:val="24"/>
          <w:lang w:eastAsia="zh-CN"/>
        </w:rPr>
        <w:t>操作工、工艺员及学徒</w:t>
      </w:r>
      <w:r>
        <w:rPr>
          <w:rFonts w:hint="eastAsia" w:ascii="宋体" w:hAnsi="宋体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eastAsia="zh-CN"/>
        </w:rPr>
        <w:t>操作工招聘及福利待遇</w:t>
      </w:r>
    </w:p>
    <w:p>
      <w:pPr>
        <w:numPr>
          <w:ilvl w:val="0"/>
          <w:numId w:val="2"/>
        </w:numPr>
        <w:spacing w:line="360" w:lineRule="auto"/>
        <w:ind w:left="720" w:leftChars="0" w:hanging="720"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加工中心操作工</w:t>
      </w:r>
      <w:r>
        <w:rPr>
          <w:rFonts w:hint="eastAsia" w:ascii="宋体" w:hAnsi="宋体"/>
          <w:sz w:val="24"/>
        </w:rPr>
        <w:t>招聘要求</w:t>
      </w:r>
    </w:p>
    <w:p>
      <w:pPr>
        <w:numPr>
          <w:ilvl w:val="3"/>
          <w:numId w:val="3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中专、技校</w:t>
      </w:r>
      <w:r>
        <w:rPr>
          <w:rFonts w:hint="eastAsia" w:ascii="宋体" w:hAnsi="宋体"/>
          <w:sz w:val="24"/>
          <w:lang w:eastAsia="zh-CN"/>
        </w:rPr>
        <w:t>以</w:t>
      </w:r>
      <w:r>
        <w:rPr>
          <w:rFonts w:hint="eastAsia" w:ascii="宋体" w:hAnsi="宋体"/>
          <w:sz w:val="24"/>
        </w:rPr>
        <w:t>上学历，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-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0岁；持本人有效证件；身体健康，吃苦耐劳，服从管理，要有高度的责任心。</w:t>
      </w:r>
    </w:p>
    <w:p>
      <w:pPr>
        <w:numPr>
          <w:ilvl w:val="3"/>
          <w:numId w:val="3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机电一体化专业优先考虑，要求懂常用量具（游标卡尺、千分尺等）以及熟悉机械制图</w:t>
      </w:r>
      <w:r>
        <w:rPr>
          <w:rFonts w:hint="eastAsia" w:ascii="宋体" w:hAnsi="宋体"/>
          <w:sz w:val="24"/>
          <w:lang w:eastAsia="zh-CN"/>
        </w:rPr>
        <w:t>，熟悉编程及</w:t>
      </w:r>
      <w:bookmarkStart w:id="0" w:name="_GoBack"/>
      <w:bookmarkEnd w:id="0"/>
      <w:r>
        <w:rPr>
          <w:rFonts w:hint="eastAsia" w:ascii="宋体" w:hAnsi="宋体"/>
          <w:sz w:val="24"/>
          <w:lang w:eastAsia="zh-CN"/>
        </w:rPr>
        <w:t>设备操作</w:t>
      </w:r>
      <w:r>
        <w:rPr>
          <w:rFonts w:hint="eastAsia" w:ascii="宋体" w:hAnsi="宋体"/>
          <w:sz w:val="24"/>
        </w:rPr>
        <w:t>。</w:t>
      </w:r>
    </w:p>
    <w:p>
      <w:pPr>
        <w:numPr>
          <w:ilvl w:val="0"/>
          <w:numId w:val="2"/>
        </w:numPr>
        <w:spacing w:line="360" w:lineRule="auto"/>
        <w:ind w:left="720" w:leftChars="0" w:hanging="720"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数控车工</w:t>
      </w:r>
      <w:r>
        <w:rPr>
          <w:rFonts w:hint="eastAsia" w:ascii="宋体" w:hAnsi="宋体"/>
          <w:sz w:val="24"/>
        </w:rPr>
        <w:t>招聘要求</w:t>
      </w:r>
    </w:p>
    <w:p>
      <w:pPr>
        <w:numPr>
          <w:ilvl w:val="3"/>
          <w:numId w:val="4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中专、技校</w:t>
      </w:r>
      <w:r>
        <w:rPr>
          <w:rFonts w:hint="eastAsia" w:ascii="宋体" w:hAnsi="宋体"/>
          <w:sz w:val="24"/>
          <w:lang w:eastAsia="zh-CN"/>
        </w:rPr>
        <w:t>以</w:t>
      </w:r>
      <w:r>
        <w:rPr>
          <w:rFonts w:hint="eastAsia" w:ascii="宋体" w:hAnsi="宋体"/>
          <w:sz w:val="24"/>
        </w:rPr>
        <w:t>上学历，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-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0岁；持本人有效证件；身体健康，吃苦耐劳，服从管理，要有高度的责任心。</w:t>
      </w:r>
    </w:p>
    <w:p>
      <w:pPr>
        <w:numPr>
          <w:ilvl w:val="3"/>
          <w:numId w:val="4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机电一体化专业优先考虑，要求懂常用量具（游标卡尺、千分尺等）以及熟悉机械制图</w:t>
      </w:r>
      <w:r>
        <w:rPr>
          <w:rFonts w:hint="eastAsia" w:ascii="宋体" w:hAnsi="宋体"/>
          <w:sz w:val="24"/>
          <w:lang w:eastAsia="zh-CN"/>
        </w:rPr>
        <w:t>，熟悉设备操作，能自己编程，独立加工</w:t>
      </w:r>
      <w:r>
        <w:rPr>
          <w:rFonts w:hint="eastAsia" w:ascii="宋体" w:hAnsi="宋体"/>
          <w:sz w:val="24"/>
        </w:rPr>
        <w:t>。</w:t>
      </w:r>
    </w:p>
    <w:p>
      <w:pPr>
        <w:numPr>
          <w:ilvl w:val="0"/>
          <w:numId w:val="2"/>
        </w:numPr>
        <w:spacing w:line="360" w:lineRule="auto"/>
        <w:ind w:left="720" w:leftChars="0" w:hanging="720" w:firstLineChars="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机加学徒</w:t>
      </w:r>
      <w:r>
        <w:rPr>
          <w:rFonts w:hint="eastAsia" w:ascii="宋体" w:hAnsi="宋体"/>
          <w:sz w:val="24"/>
        </w:rPr>
        <w:t>招聘要求</w:t>
      </w:r>
    </w:p>
    <w:p>
      <w:pPr>
        <w:numPr>
          <w:ilvl w:val="3"/>
          <w:numId w:val="5"/>
        </w:numPr>
        <w:spacing w:line="360" w:lineRule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中专、技校以上学历（机械相关专业）；</w:t>
      </w:r>
    </w:p>
    <w:p>
      <w:pPr>
        <w:numPr>
          <w:ilvl w:val="3"/>
          <w:numId w:val="5"/>
        </w:numPr>
        <w:spacing w:line="360" w:lineRule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负责零件加工产前准备，完成零件加工工作任务；</w:t>
      </w:r>
    </w:p>
    <w:p>
      <w:pPr>
        <w:numPr>
          <w:ilvl w:val="3"/>
          <w:numId w:val="5"/>
        </w:numPr>
        <w:spacing w:line="360" w:lineRule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负责完成机床维护保养任务、掌握简单机床操作、适应倒班作业。</w:t>
      </w:r>
    </w:p>
    <w:p>
      <w:pPr>
        <w:numPr>
          <w:ilvl w:val="0"/>
          <w:numId w:val="2"/>
        </w:numPr>
        <w:spacing w:line="360" w:lineRule="auto"/>
        <w:ind w:left="720" w:leftChars="0" w:hanging="720"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操作工</w:t>
      </w:r>
      <w:r>
        <w:rPr>
          <w:rFonts w:hint="eastAsia" w:ascii="宋体" w:hAnsi="宋体"/>
          <w:sz w:val="24"/>
        </w:rPr>
        <w:t>工资福利待遇</w:t>
      </w:r>
    </w:p>
    <w:p>
      <w:pPr>
        <w:numPr>
          <w:ilvl w:val="1"/>
          <w:numId w:val="5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六天八小时工作制。</w:t>
      </w:r>
    </w:p>
    <w:p>
      <w:pPr>
        <w:numPr>
          <w:ilvl w:val="1"/>
          <w:numId w:val="5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按劳动法有关规定签订劳动合同、购买社会保险、公司另外再购买商业保险。</w:t>
      </w:r>
    </w:p>
    <w:p>
      <w:pPr>
        <w:numPr>
          <w:ilvl w:val="1"/>
          <w:numId w:val="5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试用期</w:t>
      </w:r>
      <w:r>
        <w:rPr>
          <w:rFonts w:hint="eastAsia" w:ascii="宋体" w:hAnsi="宋体"/>
          <w:sz w:val="24"/>
          <w:lang w:val="en-US" w:eastAsia="zh-CN"/>
        </w:rPr>
        <w:t>1—3</w:t>
      </w:r>
      <w:r>
        <w:rPr>
          <w:rFonts w:hint="eastAsia" w:ascii="宋体" w:hAnsi="宋体"/>
          <w:sz w:val="24"/>
        </w:rPr>
        <w:t>个月，工资</w:t>
      </w:r>
      <w:r>
        <w:rPr>
          <w:rFonts w:hint="eastAsia" w:ascii="宋体" w:hAnsi="宋体"/>
          <w:sz w:val="24"/>
          <w:lang w:val="en-US" w:eastAsia="zh-CN"/>
        </w:rPr>
        <w:t>100-180</w:t>
      </w:r>
      <w:r>
        <w:rPr>
          <w:rFonts w:hint="eastAsia" w:ascii="宋体" w:hAnsi="宋体"/>
          <w:sz w:val="24"/>
        </w:rPr>
        <w:t>元</w:t>
      </w:r>
      <w:r>
        <w:rPr>
          <w:rFonts w:hint="eastAsia" w:ascii="宋体" w:hAnsi="宋体"/>
          <w:sz w:val="24"/>
          <w:lang w:val="en-US" w:eastAsia="zh-CN"/>
        </w:rPr>
        <w:t>/天</w:t>
      </w:r>
      <w:r>
        <w:rPr>
          <w:rFonts w:hint="eastAsia" w:ascii="宋体" w:hAnsi="宋体"/>
          <w:sz w:val="24"/>
        </w:rPr>
        <w:t>。</w:t>
      </w:r>
    </w:p>
    <w:p>
      <w:pPr>
        <w:numPr>
          <w:ilvl w:val="1"/>
          <w:numId w:val="5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转正后：多劳多得，基本工资1800+工龄工资+季度考核+计时计件工资。</w:t>
      </w:r>
    </w:p>
    <w:p>
      <w:pPr>
        <w:numPr>
          <w:ilvl w:val="1"/>
          <w:numId w:val="5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免费提供住宿：员工宿舍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人/间，</w:t>
      </w:r>
      <w:r>
        <w:rPr>
          <w:rFonts w:hint="eastAsia" w:ascii="宋体" w:hAnsi="宋体"/>
          <w:sz w:val="24"/>
          <w:lang w:eastAsia="zh-CN"/>
        </w:rPr>
        <w:t>有空调及餐补</w:t>
      </w:r>
      <w:r>
        <w:rPr>
          <w:rFonts w:hint="eastAsia" w:ascii="宋体" w:hAnsi="宋体"/>
          <w:sz w:val="24"/>
        </w:rPr>
        <w:t>。</w:t>
      </w:r>
    </w:p>
    <w:p>
      <w:pPr>
        <w:numPr>
          <w:ilvl w:val="1"/>
          <w:numId w:val="5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员工</w:t>
      </w:r>
      <w:r>
        <w:rPr>
          <w:rFonts w:hint="eastAsia" w:ascii="宋体" w:hAnsi="宋体"/>
          <w:sz w:val="24"/>
          <w:lang w:eastAsia="zh-CN"/>
        </w:rPr>
        <w:t>节日红包、</w:t>
      </w:r>
      <w:r>
        <w:rPr>
          <w:rFonts w:hint="eastAsia" w:ascii="宋体" w:hAnsi="宋体"/>
          <w:sz w:val="24"/>
        </w:rPr>
        <w:t>年终奖金等。</w:t>
      </w:r>
    </w:p>
    <w:p>
      <w:pPr>
        <w:numPr>
          <w:ilvl w:val="1"/>
          <w:numId w:val="5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公司</w:t>
      </w:r>
      <w:r>
        <w:rPr>
          <w:rFonts w:hint="eastAsia" w:ascii="宋体" w:hAnsi="宋体"/>
          <w:sz w:val="24"/>
        </w:rPr>
        <w:t>旅游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次</w:t>
      </w:r>
      <w:r>
        <w:rPr>
          <w:rFonts w:hint="eastAsia" w:ascii="宋体" w:hAnsi="宋体"/>
          <w:sz w:val="24"/>
          <w:lang w:val="en-US" w:eastAsia="zh-CN"/>
        </w:rPr>
        <w:t>/年</w:t>
      </w:r>
      <w:r>
        <w:rPr>
          <w:rFonts w:hint="eastAsia" w:ascii="宋体" w:hAnsi="宋体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eastAsia="zh-CN"/>
        </w:rPr>
        <w:t>机加工艺</w:t>
      </w:r>
      <w:r>
        <w:rPr>
          <w:rFonts w:hint="eastAsia" w:ascii="宋体" w:hAnsi="宋体"/>
          <w:b/>
          <w:bCs/>
          <w:sz w:val="24"/>
          <w:lang w:val="en-US" w:eastAsia="zh-CN"/>
        </w:rPr>
        <w:t>/工艺助理</w:t>
      </w:r>
      <w:r>
        <w:rPr>
          <w:rFonts w:hint="eastAsia" w:ascii="宋体" w:hAnsi="宋体"/>
          <w:b/>
          <w:bCs/>
          <w:sz w:val="24"/>
          <w:lang w:eastAsia="zh-CN"/>
        </w:rPr>
        <w:t>招聘及福利待遇</w:t>
      </w:r>
    </w:p>
    <w:p>
      <w:pPr>
        <w:numPr>
          <w:ilvl w:val="0"/>
          <w:numId w:val="6"/>
        </w:numPr>
        <w:spacing w:line="360" w:lineRule="auto"/>
        <w:ind w:left="720" w:leftChars="0" w:hanging="720" w:firstLineChars="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工艺员</w:t>
      </w:r>
      <w:r>
        <w:rPr>
          <w:rFonts w:hint="eastAsia" w:ascii="宋体" w:hAnsi="宋体"/>
          <w:sz w:val="24"/>
          <w:lang w:val="en-US" w:eastAsia="zh-CN"/>
        </w:rPr>
        <w:t>/工艺助理</w:t>
      </w:r>
      <w:r>
        <w:rPr>
          <w:rFonts w:hint="eastAsia" w:ascii="宋体" w:hAnsi="宋体"/>
          <w:sz w:val="24"/>
          <w:lang w:eastAsia="zh-CN"/>
        </w:rPr>
        <w:t>招聘要求：</w:t>
      </w:r>
    </w:p>
    <w:p>
      <w:pPr>
        <w:numPr>
          <w:ilvl w:val="3"/>
          <w:numId w:val="5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机械制造相关专业学历；</w:t>
      </w:r>
    </w:p>
    <w:p>
      <w:pPr>
        <w:numPr>
          <w:ilvl w:val="3"/>
          <w:numId w:val="5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熟悉掌握机械基础知识：工程力学、材料力学、机械原理、机械制图、工程材料等；</w:t>
      </w:r>
    </w:p>
    <w:p>
      <w:pPr>
        <w:numPr>
          <w:ilvl w:val="3"/>
          <w:numId w:val="5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编程及造型均会，能独立运用编程软件进行工艺编程。熟悉机加工行业的工艺技术及工艺流程；</w:t>
      </w:r>
    </w:p>
    <w:p>
      <w:pPr>
        <w:numPr>
          <w:ilvl w:val="3"/>
          <w:numId w:val="5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熟悉车、钳、铣、刨、磨、数控等加工工艺。</w:t>
      </w:r>
    </w:p>
    <w:p>
      <w:pPr>
        <w:numPr>
          <w:ilvl w:val="3"/>
          <w:numId w:val="5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具备良好的逻辑分析能力和沟通协调能力；</w:t>
      </w:r>
    </w:p>
    <w:p>
      <w:pPr>
        <w:numPr>
          <w:ilvl w:val="0"/>
          <w:numId w:val="6"/>
        </w:numPr>
        <w:spacing w:line="360" w:lineRule="auto"/>
        <w:ind w:left="720" w:leftChars="0" w:hanging="720" w:firstLineChars="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工艺员</w:t>
      </w:r>
      <w:r>
        <w:rPr>
          <w:rFonts w:hint="eastAsia" w:ascii="宋体" w:hAnsi="宋体"/>
          <w:sz w:val="24"/>
          <w:lang w:val="en-US" w:eastAsia="zh-CN"/>
        </w:rPr>
        <w:t>/工艺助理</w:t>
      </w:r>
      <w:r>
        <w:rPr>
          <w:rFonts w:hint="eastAsia" w:ascii="宋体" w:hAnsi="宋体"/>
          <w:sz w:val="24"/>
          <w:lang w:eastAsia="zh-CN"/>
        </w:rPr>
        <w:t>工作内容：</w:t>
      </w:r>
    </w:p>
    <w:p>
      <w:pPr>
        <w:numPr>
          <w:ilvl w:val="3"/>
          <w:numId w:val="7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负责根据工艺方案、工艺流程的设计,组织车间工艺审核,设备、工装模具调配;</w:t>
      </w:r>
    </w:p>
    <w:p>
      <w:pPr>
        <w:numPr>
          <w:ilvl w:val="3"/>
          <w:numId w:val="7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负责协助车间按计划组织生产,与质量部门密切合作,分析生产流程冲突,对与工艺有关的问题提供解决方案；</w:t>
      </w:r>
    </w:p>
    <w:p>
      <w:pPr>
        <w:numPr>
          <w:ilvl w:val="3"/>
          <w:numId w:val="7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负责参与新产品的设计开发,协助车间制定新产品的试制工作计划,对准备工作和修改工作实行管理；</w:t>
      </w:r>
    </w:p>
    <w:p>
      <w:pPr>
        <w:numPr>
          <w:ilvl w:val="3"/>
          <w:numId w:val="7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负责协助车间按规定制定、编写、修订岗位安全操作规程,监督、检查各工序员工严格执行;</w:t>
      </w:r>
    </w:p>
    <w:p>
      <w:pPr>
        <w:numPr>
          <w:ilvl w:val="3"/>
          <w:numId w:val="7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负责审核车间工艺方案，按工艺流程设计填写生产和装配工艺卡，对现场管理、工艺改进和成本控制进行调研，收集工艺数据；</w:t>
      </w:r>
    </w:p>
    <w:p>
      <w:pPr>
        <w:spacing w:line="360" w:lineRule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（三）</w:t>
      </w:r>
      <w:r>
        <w:rPr>
          <w:rFonts w:hint="eastAsia" w:ascii="宋体" w:hAnsi="宋体"/>
          <w:sz w:val="24"/>
        </w:rPr>
        <w:t>工资福利待遇</w:t>
      </w:r>
    </w:p>
    <w:p>
      <w:pPr>
        <w:numPr>
          <w:ilvl w:val="1"/>
          <w:numId w:val="7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六天八小时工作制。</w:t>
      </w:r>
    </w:p>
    <w:p>
      <w:pPr>
        <w:numPr>
          <w:ilvl w:val="1"/>
          <w:numId w:val="7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按劳动法有关规定签订劳动合同、购买社会保险、公司另外再购买商业保险。</w:t>
      </w:r>
    </w:p>
    <w:p>
      <w:pPr>
        <w:numPr>
          <w:ilvl w:val="1"/>
          <w:numId w:val="7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工资</w:t>
      </w:r>
      <w:r>
        <w:rPr>
          <w:rFonts w:hint="eastAsia" w:ascii="宋体" w:hAnsi="宋体"/>
          <w:sz w:val="24"/>
          <w:lang w:val="en-US" w:eastAsia="zh-CN"/>
        </w:rPr>
        <w:t>4000—10000元/月，具体面议</w:t>
      </w:r>
      <w:r>
        <w:rPr>
          <w:rFonts w:hint="eastAsia" w:ascii="宋体" w:hAnsi="宋体"/>
          <w:sz w:val="24"/>
        </w:rPr>
        <w:t>。</w:t>
      </w:r>
    </w:p>
    <w:p>
      <w:pPr>
        <w:numPr>
          <w:ilvl w:val="1"/>
          <w:numId w:val="5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免费提供住宿：员工宿舍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人/间，</w:t>
      </w:r>
      <w:r>
        <w:rPr>
          <w:rFonts w:hint="eastAsia" w:ascii="宋体" w:hAnsi="宋体"/>
          <w:sz w:val="24"/>
          <w:lang w:eastAsia="zh-CN"/>
        </w:rPr>
        <w:t>有空调及餐补</w:t>
      </w:r>
      <w:r>
        <w:rPr>
          <w:rFonts w:hint="eastAsia" w:ascii="宋体" w:hAnsi="宋体"/>
          <w:sz w:val="24"/>
        </w:rPr>
        <w:t>。</w:t>
      </w:r>
    </w:p>
    <w:p>
      <w:pPr>
        <w:numPr>
          <w:ilvl w:val="1"/>
          <w:numId w:val="7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员工</w:t>
      </w:r>
      <w:r>
        <w:rPr>
          <w:rFonts w:hint="eastAsia" w:ascii="宋体" w:hAnsi="宋体"/>
          <w:sz w:val="24"/>
          <w:lang w:eastAsia="zh-CN"/>
        </w:rPr>
        <w:t>节日红包、</w:t>
      </w:r>
      <w:r>
        <w:rPr>
          <w:rFonts w:hint="eastAsia" w:ascii="宋体" w:hAnsi="宋体"/>
          <w:sz w:val="24"/>
        </w:rPr>
        <w:t>年终奖金等。</w:t>
      </w:r>
    </w:p>
    <w:p>
      <w:pPr>
        <w:numPr>
          <w:ilvl w:val="1"/>
          <w:numId w:val="7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公司</w:t>
      </w:r>
      <w:r>
        <w:rPr>
          <w:rFonts w:hint="eastAsia" w:ascii="宋体" w:hAnsi="宋体"/>
          <w:sz w:val="24"/>
        </w:rPr>
        <w:t>旅游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次</w:t>
      </w:r>
      <w:r>
        <w:rPr>
          <w:rFonts w:hint="eastAsia" w:ascii="宋体" w:hAnsi="宋体"/>
          <w:sz w:val="24"/>
          <w:lang w:val="en-US" w:eastAsia="zh-CN"/>
        </w:rPr>
        <w:t>/年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联系人：何女士</w:t>
      </w:r>
      <w:r>
        <w:rPr>
          <w:rFonts w:hint="eastAsia" w:ascii="宋体" w:hAnsi="宋体"/>
          <w:sz w:val="24"/>
          <w:lang w:val="en-US" w:eastAsia="zh-CN"/>
        </w:rPr>
        <w:t xml:space="preserve">   联系电话：17789212535  邮箱：</w:t>
      </w:r>
      <w:r>
        <w:rPr>
          <w:rFonts w:hint="eastAsia" w:ascii="宋体" w:hAnsi="宋体"/>
          <w:sz w:val="24"/>
          <w:lang w:val="en-US" w:eastAsia="zh-CN"/>
        </w:rPr>
        <w:fldChar w:fldCharType="begin"/>
      </w:r>
      <w:r>
        <w:rPr>
          <w:rFonts w:hint="eastAsia" w:ascii="宋体" w:hAnsi="宋体"/>
          <w:sz w:val="24"/>
          <w:lang w:val="en-US" w:eastAsia="zh-CN"/>
        </w:rPr>
        <w:instrText xml:space="preserve"> HYPERLINK "mailto:sxhdjmjx@163.com" </w:instrText>
      </w:r>
      <w:r>
        <w:rPr>
          <w:rFonts w:hint="eastAsia" w:ascii="宋体" w:hAnsi="宋体"/>
          <w:sz w:val="24"/>
          <w:lang w:val="en-US" w:eastAsia="zh-CN"/>
        </w:rPr>
        <w:fldChar w:fldCharType="separate"/>
      </w:r>
      <w:r>
        <w:rPr>
          <w:rStyle w:val="4"/>
          <w:rFonts w:hint="eastAsia" w:ascii="宋体" w:hAnsi="宋体"/>
          <w:sz w:val="24"/>
          <w:lang w:val="en-US" w:eastAsia="zh-CN"/>
        </w:rPr>
        <w:t>sxhdjmjx@163.com</w:t>
      </w:r>
      <w:r>
        <w:rPr>
          <w:rFonts w:hint="eastAsia" w:ascii="宋体" w:hAnsi="宋体"/>
          <w:sz w:val="24"/>
          <w:lang w:val="en-US" w:eastAsia="zh-CN"/>
        </w:rPr>
        <w:fldChar w:fldCharType="end"/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default" w:ascii="宋体" w:hAnsi="宋体"/>
          <w:sz w:val="24"/>
          <w:lang w:val="en-US" w:eastAsia="zh-CN"/>
        </w:rPr>
      </w:pPr>
    </w:p>
    <w:p>
      <w:pPr>
        <w:spacing w:line="360" w:lineRule="auto"/>
        <w:rPr>
          <w:rFonts w:hint="default" w:ascii="Tahoma" w:hAnsi="Tahoma" w:eastAsia="Tahoma" w:cs="Tahoma"/>
          <w:i w:val="0"/>
          <w:iCs w:val="0"/>
          <w:caps w:val="0"/>
          <w:color w:val="212121"/>
          <w:spacing w:val="0"/>
          <w:sz w:val="18"/>
          <w:szCs w:val="18"/>
          <w:shd w:val="clear" w:fill="FFFFFF"/>
          <w:lang w:val="en-US" w:eastAsia="zh-CN"/>
        </w:rPr>
      </w:pPr>
    </w:p>
    <w:sectPr>
      <w:pgSz w:w="11906" w:h="16838"/>
      <w:pgMar w:top="1383" w:right="1080" w:bottom="138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994447"/>
    <w:multiLevelType w:val="multilevel"/>
    <w:tmpl w:val="9E994447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decimal"/>
      <w:lvlText w:val="%3．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A09B1688"/>
    <w:multiLevelType w:val="singleLevel"/>
    <w:tmpl w:val="A09B168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C63271D4"/>
    <w:multiLevelType w:val="multilevel"/>
    <w:tmpl w:val="C63271D4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decimal"/>
      <w:lvlText w:val="%3．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D9C78AE6"/>
    <w:multiLevelType w:val="multilevel"/>
    <w:tmpl w:val="D9C78AE6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decimal"/>
      <w:lvlText w:val="%3．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0D"/>
    <w:multiLevelType w:val="multilevel"/>
    <w:tmpl w:val="0000000D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decimal"/>
      <w:lvlText w:val="%3．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3E4ED631"/>
    <w:multiLevelType w:val="multilevel"/>
    <w:tmpl w:val="3E4ED631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decimal"/>
      <w:lvlText w:val="%3．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5BAC9777"/>
    <w:multiLevelType w:val="singleLevel"/>
    <w:tmpl w:val="5BAC977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CwiaGRpZCI6IjdkMzRmMzAwN2VhMTA4MWNmN2JmNmI3YmU1NzI0Yzg2IiwidXNlckNvdW50Ijo0fQ=="/>
  </w:docVars>
  <w:rsids>
    <w:rsidRoot w:val="3BCF4146"/>
    <w:rsid w:val="00373056"/>
    <w:rsid w:val="008102E7"/>
    <w:rsid w:val="008B5A97"/>
    <w:rsid w:val="17481D71"/>
    <w:rsid w:val="29406B76"/>
    <w:rsid w:val="3BC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f5a733db-2751-4b53-a50a-1399e06fa352\&#20844;&#21496;&#20225;&#19994;&#25307;&#32856;&#31616;&#31456;&#33539;&#2641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公司企业招聘简章范本.docx</Template>
  <Pages>3</Pages>
  <Words>1102</Words>
  <Characters>1155</Characters>
  <Lines>4</Lines>
  <Paragraphs>1</Paragraphs>
  <TotalTime>1</TotalTime>
  <ScaleCrop>false</ScaleCrop>
  <LinksUpToDate>false</LinksUpToDate>
  <CharactersWithSpaces>1160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2023-02-20T02:22:00Z</dcterms:created>
  <dc:creator>星星</dc:creator>
  <cp:lastModifiedBy>星星</cp:lastModifiedBy>
  <dcterms:modified xsi:type="dcterms:W3CDTF">2023-06-07T07:36:51Z</dcterms:modified>
  <dc:title>公司招聘简章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TemplateUUID">
    <vt:lpwstr>v1.0_mb_EOayEQ+0VzAeHEqqljF6GQ==</vt:lpwstr>
  </property>
  <property fmtid="{D5CDD505-2E9C-101B-9397-08002B2CF9AE}" pid="4" name="ICV">
    <vt:lpwstr>FC02CFD67F2C48D9AC5771F23612E10D_13</vt:lpwstr>
  </property>
</Properties>
</file>